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2BA4" w14:textId="6033D9DE" w:rsidR="002176DE" w:rsidRPr="00876691" w:rsidRDefault="003A541E" w:rsidP="1BEEFF01">
      <w:pPr>
        <w:pStyle w:val="Title"/>
        <w:spacing w:before="480" w:after="240"/>
        <w:ind w:left="0"/>
        <w:rPr>
          <w:rFonts w:ascii="Arial" w:hAnsi="Arial" w:cs="Arial"/>
          <w:i w:val="0"/>
          <w:iCs w:val="0"/>
          <w:sz w:val="20"/>
          <w:szCs w:val="20"/>
        </w:rPr>
      </w:pPr>
      <w:r w:rsidRPr="005D202A">
        <w:rPr>
          <w:noProof/>
        </w:rPr>
        <w:drawing>
          <wp:anchor distT="0" distB="0" distL="114300" distR="114300" simplePos="0" relativeHeight="251658240" behindDoc="1" locked="0" layoutInCell="1" allowOverlap="1" wp14:anchorId="0BAD0ADB" wp14:editId="2CE323CC">
            <wp:simplePos x="0" y="0"/>
            <wp:positionH relativeFrom="column">
              <wp:posOffset>3656283</wp:posOffset>
            </wp:positionH>
            <wp:positionV relativeFrom="paragraph">
              <wp:posOffset>-71887</wp:posOffset>
            </wp:positionV>
            <wp:extent cx="3183890" cy="612140"/>
            <wp:effectExtent l="0" t="0" r="0" b="0"/>
            <wp:wrapNone/>
            <wp:docPr id="450521660" name="Picture 450521660" descr="A couple of black and green logo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21660" name="Picture 1" descr="A couple of black and green logo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7A4731DB" w:rsidRPr="1BEEFF01">
        <w:rPr>
          <w:rFonts w:ascii="Arial" w:hAnsi="Arial" w:cs="Arial"/>
          <w:i w:val="0"/>
          <w:iCs w:val="0"/>
          <w:sz w:val="32"/>
          <w:szCs w:val="32"/>
        </w:rPr>
        <w:t xml:space="preserve"> </w:t>
      </w:r>
      <w:r w:rsidR="00B56D57" w:rsidRPr="1BEEFF01">
        <w:rPr>
          <w:rFonts w:ascii="Arial" w:hAnsi="Arial" w:cs="Arial"/>
          <w:i w:val="0"/>
          <w:iCs w:val="0"/>
          <w:sz w:val="32"/>
          <w:szCs w:val="32"/>
        </w:rPr>
        <w:t>Integrated Team Care</w:t>
      </w:r>
      <w:r w:rsidR="000673EF" w:rsidRPr="1BEEFF01">
        <w:rPr>
          <w:rFonts w:ascii="Arial" w:hAnsi="Arial" w:cs="Arial"/>
          <w:i w:val="0"/>
          <w:iCs w:val="0"/>
          <w:sz w:val="32"/>
          <w:szCs w:val="32"/>
        </w:rPr>
        <w:t xml:space="preserve"> </w:t>
      </w:r>
      <w:r w:rsidR="00B56D57" w:rsidRPr="1BEEFF01">
        <w:rPr>
          <w:rFonts w:ascii="Arial" w:hAnsi="Arial" w:cs="Arial"/>
          <w:i w:val="0"/>
          <w:iCs w:val="0"/>
          <w:sz w:val="32"/>
          <w:szCs w:val="32"/>
        </w:rPr>
        <w:t>Referral Form</w:t>
      </w:r>
    </w:p>
    <w:p w14:paraId="1F6F2BA5" w14:textId="1FA8A96B" w:rsidR="002176DE" w:rsidRPr="003A541E" w:rsidRDefault="00B56D57" w:rsidP="003A541E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541E">
        <w:rPr>
          <w:rFonts w:ascii="Arial" w:hAnsi="Arial" w:cs="Arial"/>
          <w:b/>
          <w:bCs/>
          <w:color w:val="FF0000"/>
          <w:sz w:val="20"/>
          <w:szCs w:val="20"/>
        </w:rPr>
        <w:t xml:space="preserve">Please email referral and ALL documentation to: </w:t>
      </w:r>
      <w:hyperlink r:id="rId11">
        <w:r w:rsidRPr="003A541E">
          <w:rPr>
            <w:rFonts w:ascii="Arial" w:hAnsi="Arial" w:cs="Arial"/>
            <w:b/>
            <w:bCs/>
            <w:color w:val="FF0000"/>
            <w:sz w:val="20"/>
            <w:szCs w:val="20"/>
          </w:rPr>
          <w:t>intake@cobh.org.au</w:t>
        </w:r>
      </w:hyperlink>
    </w:p>
    <w:p w14:paraId="1F6F2BA6" w14:textId="413BF1BD" w:rsidR="002176DE" w:rsidRPr="004C1EB3" w:rsidRDefault="00B56D57" w:rsidP="000673EF">
      <w:p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Referral date</w:t>
      </w:r>
      <w:r w:rsidR="00BD656A" w:rsidRPr="00BD656A">
        <w:t xml:space="preserve"> </w:t>
      </w:r>
      <w:sdt>
        <w:sdtPr>
          <w:id w:val="-786048862"/>
          <w:placeholder>
            <w:docPart w:val="8CFC40B6AE754E95A8A12B583EA1C687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D656A" w:rsidRPr="005D202A">
            <w:t>……/…../………</w:t>
          </w:r>
        </w:sdtContent>
      </w:sdt>
      <w:r w:rsidR="002F3ECB">
        <w:t xml:space="preserve"> </w:t>
      </w:r>
      <w:r w:rsidRPr="00876691">
        <w:rPr>
          <w:rFonts w:ascii="Arial" w:hAnsi="Arial" w:cs="Arial"/>
          <w:sz w:val="20"/>
          <w:szCs w:val="20"/>
        </w:rPr>
        <w:t>(</w:t>
      </w:r>
      <w:r w:rsidR="00615402">
        <w:rPr>
          <w:rFonts w:ascii="Arial" w:hAnsi="Arial" w:cs="Arial"/>
          <w:sz w:val="20"/>
          <w:szCs w:val="20"/>
        </w:rPr>
        <w:t>Referral is valid for</w:t>
      </w:r>
      <w:r w:rsidRPr="00876691">
        <w:rPr>
          <w:rFonts w:ascii="Arial" w:hAnsi="Arial" w:cs="Arial"/>
          <w:sz w:val="20"/>
          <w:szCs w:val="20"/>
        </w:rPr>
        <w:t xml:space="preserve"> 12 months)</w:t>
      </w:r>
    </w:p>
    <w:p w14:paraId="1F6F2BA8" w14:textId="77777777" w:rsidR="002176DE" w:rsidRPr="00876691" w:rsidRDefault="00B56D57" w:rsidP="000673EF">
      <w:pPr>
        <w:pStyle w:val="Heading1"/>
        <w:spacing w:before="120" w:after="120"/>
        <w:ind w:left="0"/>
        <w:rPr>
          <w:rFonts w:ascii="Arial" w:hAnsi="Arial" w:cs="Arial"/>
          <w:i w:val="0"/>
          <w:iCs w:val="0"/>
          <w:sz w:val="20"/>
          <w:szCs w:val="20"/>
        </w:rPr>
      </w:pPr>
      <w:r w:rsidRPr="00876691">
        <w:rPr>
          <w:rFonts w:ascii="Arial" w:hAnsi="Arial" w:cs="Arial"/>
          <w:i w:val="0"/>
          <w:iCs w:val="0"/>
          <w:sz w:val="20"/>
          <w:szCs w:val="20"/>
        </w:rPr>
        <w:t>Client eligibility</w:t>
      </w:r>
    </w:p>
    <w:p w14:paraId="1F6F2BA9" w14:textId="08F4D108" w:rsidR="002176DE" w:rsidRPr="00876691" w:rsidRDefault="00B56D57" w:rsidP="000673EF">
      <w:p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 xml:space="preserve">Does the client identify as Aboriginal and/or Torres Strait Islander? </w:t>
      </w:r>
      <w:r w:rsidRPr="00876691">
        <w:rPr>
          <w:rFonts w:ascii="Arial" w:hAnsi="Arial" w:cs="Arial"/>
          <w:sz w:val="20"/>
          <w:szCs w:val="20"/>
        </w:rPr>
        <w:t xml:space="preserve">Aboriginal </w:t>
      </w:r>
      <w:sdt>
        <w:sdtPr>
          <w:rPr>
            <w:rFonts w:ascii="Arial" w:hAnsi="Arial" w:cs="Arial"/>
            <w:sz w:val="20"/>
            <w:szCs w:val="20"/>
          </w:rPr>
          <w:id w:val="13407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Torres Strait Islander </w:t>
      </w:r>
      <w:sdt>
        <w:sdtPr>
          <w:rPr>
            <w:rFonts w:ascii="Arial" w:hAnsi="Arial" w:cs="Arial"/>
            <w:sz w:val="20"/>
            <w:szCs w:val="20"/>
          </w:rPr>
          <w:id w:val="21039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Both </w:t>
      </w:r>
      <w:sdt>
        <w:sdtPr>
          <w:rPr>
            <w:rFonts w:ascii="Arial" w:hAnsi="Arial" w:cs="Arial"/>
            <w:sz w:val="20"/>
            <w:szCs w:val="20"/>
          </w:rPr>
          <w:id w:val="-5307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6F2BAA" w14:textId="227BE441" w:rsidR="002176DE" w:rsidRPr="00876691" w:rsidRDefault="00B56D57" w:rsidP="000673EF">
      <w:p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 xml:space="preserve">Does the client have a current 715 ATSI Health Check? </w:t>
      </w:r>
      <w:r w:rsidRPr="00876691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72633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-50020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Unsure </w:t>
      </w:r>
      <w:sdt>
        <w:sdtPr>
          <w:rPr>
            <w:rFonts w:ascii="Arial" w:hAnsi="Arial" w:cs="Arial"/>
            <w:sz w:val="20"/>
            <w:szCs w:val="20"/>
          </w:rPr>
          <w:id w:val="-101700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6F2BAB" w14:textId="46124611" w:rsidR="002176DE" w:rsidRPr="0087669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Does the client have a current GP Management Plan? (721)</w:t>
      </w:r>
    </w:p>
    <w:p w14:paraId="1F6F2BAC" w14:textId="4B52B4D2" w:rsidR="002176DE" w:rsidRPr="00876691" w:rsidRDefault="00B56D57" w:rsidP="000673EF">
      <w:pPr>
        <w:tabs>
          <w:tab w:val="left" w:pos="3117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05280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(If yes, please attach)</w:t>
      </w:r>
      <w:r w:rsidR="524729BC" w:rsidRPr="7E304A8E">
        <w:rPr>
          <w:rFonts w:ascii="Arial" w:hAnsi="Arial" w:cs="Arial"/>
          <w:sz w:val="20"/>
          <w:szCs w:val="20"/>
        </w:rPr>
        <w:t xml:space="preserve"> </w:t>
      </w:r>
      <w:r w:rsidRPr="00876691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4525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</w:t>
      </w:r>
      <w:r w:rsidRPr="00876691">
        <w:rPr>
          <w:rFonts w:ascii="Arial" w:hAnsi="Arial" w:cs="Arial"/>
          <w:b/>
          <w:color w:val="FF0000"/>
          <w:sz w:val="20"/>
          <w:szCs w:val="20"/>
        </w:rPr>
        <w:t>(If no, client is not eligible)</w:t>
      </w:r>
    </w:p>
    <w:p w14:paraId="2465F432" w14:textId="63090012" w:rsidR="00F01043" w:rsidRDefault="00B56D57" w:rsidP="7E304A8E">
      <w:pPr>
        <w:spacing w:before="120" w:after="120"/>
        <w:rPr>
          <w:rFonts w:ascii="Arial" w:hAnsi="Arial" w:cs="Arial"/>
          <w:sz w:val="20"/>
          <w:szCs w:val="20"/>
        </w:rPr>
        <w:sectPr w:rsidR="00F01043">
          <w:footerReference w:type="default" r:id="rId12"/>
          <w:type w:val="continuous"/>
          <w:pgSz w:w="11910" w:h="16840"/>
          <w:pgMar w:top="500" w:right="780" w:bottom="280" w:left="560" w:header="720" w:footer="720" w:gutter="0"/>
          <w:cols w:space="720"/>
        </w:sectPr>
      </w:pPr>
      <w:r w:rsidRPr="00876691">
        <w:rPr>
          <w:rFonts w:ascii="Arial" w:hAnsi="Arial" w:cs="Arial"/>
          <w:b/>
          <w:sz w:val="20"/>
          <w:szCs w:val="20"/>
        </w:rPr>
        <w:t xml:space="preserve">The client has a significant chronic disease </w:t>
      </w:r>
      <w:r w:rsidRPr="00876691">
        <w:rPr>
          <w:rFonts w:ascii="Arial" w:hAnsi="Arial" w:cs="Arial"/>
          <w:sz w:val="20"/>
          <w:szCs w:val="20"/>
        </w:rPr>
        <w:t>(tick one or more as appropriate, referrals must relate to a chronic disease)</w:t>
      </w:r>
    </w:p>
    <w:p w14:paraId="5C8090BF" w14:textId="2F700129" w:rsidR="00F01043" w:rsidRDefault="00D57322" w:rsidP="000673EF">
      <w:pPr>
        <w:pStyle w:val="BodyText"/>
        <w:tabs>
          <w:tab w:val="left" w:pos="5589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931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0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56D57" w:rsidRPr="00876691">
        <w:rPr>
          <w:rFonts w:ascii="Arial" w:hAnsi="Arial" w:cs="Arial"/>
          <w:sz w:val="20"/>
          <w:szCs w:val="20"/>
        </w:rPr>
        <w:t>Diabetes</w:t>
      </w:r>
    </w:p>
    <w:p w14:paraId="1F6F2BAF" w14:textId="015F5AE2" w:rsidR="002176DE" w:rsidRPr="00876691" w:rsidRDefault="00D57322" w:rsidP="000673EF">
      <w:pPr>
        <w:pStyle w:val="BodyText"/>
        <w:tabs>
          <w:tab w:val="left" w:pos="5589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334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0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1043">
        <w:rPr>
          <w:rFonts w:ascii="Arial" w:hAnsi="Arial" w:cs="Arial"/>
          <w:sz w:val="20"/>
          <w:szCs w:val="20"/>
        </w:rPr>
        <w:t xml:space="preserve"> </w:t>
      </w:r>
      <w:r w:rsidR="00B56D57" w:rsidRPr="00876691">
        <w:rPr>
          <w:rFonts w:ascii="Arial" w:hAnsi="Arial" w:cs="Arial"/>
          <w:sz w:val="20"/>
          <w:szCs w:val="20"/>
        </w:rPr>
        <w:t>Cardiovascular disease</w:t>
      </w:r>
    </w:p>
    <w:p w14:paraId="05A181FB" w14:textId="38CF3CE1" w:rsidR="00F01043" w:rsidRDefault="00D57322" w:rsidP="000673EF">
      <w:pPr>
        <w:pStyle w:val="BodyText"/>
        <w:tabs>
          <w:tab w:val="left" w:pos="5570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7576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0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1043">
        <w:rPr>
          <w:rFonts w:ascii="Arial" w:hAnsi="Arial" w:cs="Arial"/>
          <w:sz w:val="20"/>
          <w:szCs w:val="20"/>
        </w:rPr>
        <w:t xml:space="preserve"> </w:t>
      </w:r>
      <w:r w:rsidR="00B56D57" w:rsidRPr="00876691">
        <w:rPr>
          <w:rFonts w:ascii="Arial" w:hAnsi="Arial" w:cs="Arial"/>
          <w:sz w:val="20"/>
          <w:szCs w:val="20"/>
        </w:rPr>
        <w:t>Cancer</w:t>
      </w:r>
    </w:p>
    <w:p w14:paraId="1F6F2BB0" w14:textId="05506605" w:rsidR="002176DE" w:rsidRPr="00876691" w:rsidRDefault="00D57322" w:rsidP="000673EF">
      <w:pPr>
        <w:pStyle w:val="BodyText"/>
        <w:tabs>
          <w:tab w:val="left" w:pos="5570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080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0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1043">
        <w:rPr>
          <w:rFonts w:ascii="Arial" w:hAnsi="Arial" w:cs="Arial"/>
          <w:sz w:val="20"/>
          <w:szCs w:val="20"/>
        </w:rPr>
        <w:t xml:space="preserve"> </w:t>
      </w:r>
      <w:r w:rsidR="00B56D57" w:rsidRPr="00876691">
        <w:rPr>
          <w:rFonts w:ascii="Arial" w:hAnsi="Arial" w:cs="Arial"/>
          <w:sz w:val="20"/>
          <w:szCs w:val="20"/>
        </w:rPr>
        <w:t>Chronic respiratory disease</w:t>
      </w:r>
    </w:p>
    <w:p w14:paraId="38CC6273" w14:textId="786673A7" w:rsidR="00F01043" w:rsidRDefault="00D57322" w:rsidP="000673EF">
      <w:pPr>
        <w:pStyle w:val="BodyText"/>
        <w:tabs>
          <w:tab w:val="left" w:pos="5563"/>
        </w:tabs>
        <w:spacing w:before="120" w:after="120"/>
        <w:rPr>
          <w:rFonts w:ascii="Segoe UI Symbol" w:hAnsi="Segoe UI Symbol" w:cs="Segoe UI Symbo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6109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0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1043">
        <w:rPr>
          <w:rFonts w:ascii="Arial" w:hAnsi="Arial" w:cs="Arial"/>
          <w:sz w:val="20"/>
          <w:szCs w:val="20"/>
        </w:rPr>
        <w:t xml:space="preserve"> </w:t>
      </w:r>
      <w:r w:rsidR="00B56D57" w:rsidRPr="00876691">
        <w:rPr>
          <w:rFonts w:ascii="Arial" w:hAnsi="Arial" w:cs="Arial"/>
          <w:sz w:val="20"/>
          <w:szCs w:val="20"/>
        </w:rPr>
        <w:t>Chronic renal disease</w:t>
      </w:r>
    </w:p>
    <w:p w14:paraId="7655D975" w14:textId="0D6FC375" w:rsidR="00F01043" w:rsidRDefault="00D57322" w:rsidP="000673EF">
      <w:pPr>
        <w:pStyle w:val="BodyText"/>
        <w:tabs>
          <w:tab w:val="left" w:pos="5563"/>
        </w:tabs>
        <w:spacing w:before="120" w:after="120"/>
        <w:rPr>
          <w:rFonts w:ascii="Arial" w:hAnsi="Arial" w:cs="Arial"/>
          <w:sz w:val="20"/>
          <w:szCs w:val="20"/>
        </w:rPr>
        <w:sectPr w:rsidR="00F01043" w:rsidSect="00F01043">
          <w:type w:val="continuous"/>
          <w:pgSz w:w="11910" w:h="16840"/>
          <w:pgMar w:top="500" w:right="780" w:bottom="280" w:left="560" w:header="720" w:footer="720" w:gutter="0"/>
          <w:cols w:num="2" w:space="720"/>
        </w:sectPr>
      </w:pPr>
      <w:sdt>
        <w:sdtPr>
          <w:rPr>
            <w:rFonts w:ascii="Arial" w:hAnsi="Arial" w:cs="Arial"/>
            <w:sz w:val="20"/>
            <w:szCs w:val="20"/>
          </w:rPr>
          <w:id w:val="67045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0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1043">
        <w:rPr>
          <w:rFonts w:ascii="Arial" w:hAnsi="Arial" w:cs="Arial"/>
          <w:sz w:val="20"/>
          <w:szCs w:val="20"/>
        </w:rPr>
        <w:t xml:space="preserve"> </w:t>
      </w:r>
      <w:r w:rsidR="00B56D57" w:rsidRPr="00876691">
        <w:rPr>
          <w:rFonts w:ascii="Arial" w:hAnsi="Arial" w:cs="Arial"/>
          <w:sz w:val="20"/>
          <w:szCs w:val="20"/>
        </w:rPr>
        <w:t>Other chronic disease</w:t>
      </w:r>
    </w:p>
    <w:p w14:paraId="1F6F2BB3" w14:textId="47D9EF4E" w:rsidR="002176DE" w:rsidRPr="00876691" w:rsidRDefault="00B56D57" w:rsidP="000673EF">
      <w:p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 xml:space="preserve">Has the client given CONSENT for this referral? </w:t>
      </w:r>
      <w:sdt>
        <w:sdtPr>
          <w:rPr>
            <w:rFonts w:ascii="Arial" w:hAnsi="Arial" w:cs="Arial"/>
            <w:sz w:val="20"/>
            <w:szCs w:val="20"/>
          </w:rPr>
          <w:id w:val="19928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5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</w:t>
      </w:r>
      <w:r w:rsidR="0076653F" w:rsidRPr="00876691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5197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5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No</w:t>
      </w:r>
    </w:p>
    <w:p w14:paraId="1F6F2BB5" w14:textId="77777777" w:rsidR="002176DE" w:rsidRPr="00876691" w:rsidRDefault="00B56D57" w:rsidP="000673EF">
      <w:pPr>
        <w:pStyle w:val="Heading1"/>
        <w:spacing w:before="120" w:after="120"/>
        <w:ind w:left="0"/>
        <w:rPr>
          <w:rFonts w:ascii="Arial" w:hAnsi="Arial" w:cs="Arial"/>
          <w:i w:val="0"/>
          <w:iCs w:val="0"/>
          <w:sz w:val="20"/>
          <w:szCs w:val="20"/>
        </w:rPr>
      </w:pPr>
      <w:r w:rsidRPr="00876691">
        <w:rPr>
          <w:rFonts w:ascii="Arial" w:hAnsi="Arial" w:cs="Arial"/>
          <w:i w:val="0"/>
          <w:iCs w:val="0"/>
          <w:sz w:val="20"/>
          <w:szCs w:val="20"/>
        </w:rPr>
        <w:t>Client details</w:t>
      </w:r>
    </w:p>
    <w:p w14:paraId="1F6F2BB6" w14:textId="601EDE6E" w:rsidR="002176DE" w:rsidRPr="00AB2B5D" w:rsidRDefault="00B56D57" w:rsidP="000673EF">
      <w:pPr>
        <w:tabs>
          <w:tab w:val="left" w:pos="4705"/>
          <w:tab w:val="left" w:pos="8460"/>
        </w:tabs>
        <w:spacing w:before="120" w:after="120"/>
        <w:rPr>
          <w:rFonts w:ascii="Arial" w:hAnsi="Arial" w:cs="Arial"/>
          <w:sz w:val="20"/>
          <w:szCs w:val="20"/>
        </w:rPr>
      </w:pPr>
      <w:r w:rsidRPr="00AB2B5D">
        <w:rPr>
          <w:rFonts w:ascii="Arial" w:hAnsi="Arial" w:cs="Arial"/>
          <w:b/>
          <w:sz w:val="20"/>
          <w:szCs w:val="20"/>
        </w:rPr>
        <w:t xml:space="preserve">Surname: </w:t>
      </w:r>
      <w:r w:rsidR="00BD656A">
        <w:rPr>
          <w:rFonts w:ascii="Arial" w:hAnsi="Arial" w:cs="Arial"/>
          <w:sz w:val="20"/>
          <w:szCs w:val="20"/>
        </w:rPr>
        <w:t>………………………………………………..</w:t>
      </w:r>
      <w:r w:rsidRPr="00AB2B5D">
        <w:rPr>
          <w:rFonts w:ascii="Arial" w:hAnsi="Arial" w:cs="Arial"/>
          <w:b/>
          <w:sz w:val="20"/>
          <w:szCs w:val="20"/>
        </w:rPr>
        <w:t xml:space="preserve">First name: </w:t>
      </w:r>
      <w:r w:rsidR="00BD656A">
        <w:rPr>
          <w:rFonts w:ascii="Arial" w:hAnsi="Arial" w:cs="Arial"/>
          <w:sz w:val="20"/>
          <w:szCs w:val="20"/>
        </w:rPr>
        <w:t>……………………………………………………</w:t>
      </w:r>
      <w:r w:rsidR="00327025">
        <w:rPr>
          <w:rFonts w:ascii="Arial" w:hAnsi="Arial" w:cs="Arial"/>
          <w:sz w:val="20"/>
          <w:szCs w:val="20"/>
        </w:rPr>
        <w:t>…</w:t>
      </w:r>
    </w:p>
    <w:p w14:paraId="1F6F2BB7" w14:textId="57F1CAD8" w:rsidR="002176DE" w:rsidRPr="00AB2B5D" w:rsidRDefault="00B56D57" w:rsidP="000673EF">
      <w:pPr>
        <w:tabs>
          <w:tab w:val="left" w:pos="3304"/>
          <w:tab w:val="left" w:pos="3801"/>
        </w:tabs>
        <w:spacing w:before="120" w:after="120"/>
        <w:rPr>
          <w:rFonts w:ascii="Arial" w:hAnsi="Arial" w:cs="Arial"/>
          <w:sz w:val="20"/>
          <w:szCs w:val="20"/>
        </w:rPr>
      </w:pPr>
      <w:r w:rsidRPr="00AB2B5D">
        <w:rPr>
          <w:rFonts w:ascii="Arial" w:hAnsi="Arial" w:cs="Arial"/>
          <w:b/>
          <w:sz w:val="20"/>
          <w:szCs w:val="20"/>
        </w:rPr>
        <w:t>Date of birth</w:t>
      </w:r>
      <w:r w:rsidR="00BD656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id w:val="712082738"/>
          <w:placeholder>
            <w:docPart w:val="6C4BE1DFC9224B5CA936DB92755CC42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D656A" w:rsidRPr="005D202A">
            <w:t>……/…../………</w:t>
          </w:r>
        </w:sdtContent>
      </w:sdt>
      <w:r w:rsidR="00BD656A" w:rsidRPr="00AB2B5D">
        <w:rPr>
          <w:rFonts w:ascii="Arial" w:hAnsi="Arial" w:cs="Arial"/>
          <w:b/>
          <w:sz w:val="20"/>
          <w:szCs w:val="20"/>
        </w:rPr>
        <w:t xml:space="preserve"> </w:t>
      </w:r>
      <w:r w:rsidRPr="00AB2B5D">
        <w:rPr>
          <w:rFonts w:ascii="Arial" w:hAnsi="Arial" w:cs="Arial"/>
          <w:b/>
          <w:sz w:val="20"/>
          <w:szCs w:val="20"/>
        </w:rPr>
        <w:t xml:space="preserve">Gender: </w:t>
      </w:r>
      <w:r w:rsidRPr="00AB2B5D">
        <w:rPr>
          <w:rFonts w:ascii="Arial" w:hAnsi="Arial" w:cs="Arial"/>
          <w:sz w:val="20"/>
          <w:szCs w:val="20"/>
        </w:rPr>
        <w:t xml:space="preserve">Male </w:t>
      </w:r>
      <w:sdt>
        <w:sdtPr>
          <w:rPr>
            <w:rFonts w:ascii="Arial" w:hAnsi="Arial" w:cs="Arial"/>
            <w:sz w:val="20"/>
            <w:szCs w:val="20"/>
          </w:rPr>
          <w:id w:val="10686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5D" w:rsidRPr="00AB2B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B2B5D">
        <w:rPr>
          <w:rFonts w:ascii="Arial" w:hAnsi="Arial" w:cs="Arial"/>
          <w:sz w:val="20"/>
          <w:szCs w:val="20"/>
        </w:rPr>
        <w:t xml:space="preserve"> Female </w:t>
      </w:r>
      <w:sdt>
        <w:sdtPr>
          <w:rPr>
            <w:rFonts w:ascii="Arial" w:hAnsi="Arial" w:cs="Arial"/>
            <w:sz w:val="20"/>
            <w:szCs w:val="20"/>
          </w:rPr>
          <w:id w:val="-23677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5D" w:rsidRPr="00AB2B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B2B5D">
        <w:rPr>
          <w:rFonts w:ascii="Arial" w:hAnsi="Arial" w:cs="Arial"/>
          <w:sz w:val="20"/>
          <w:szCs w:val="20"/>
        </w:rPr>
        <w:t xml:space="preserve"> Other </w:t>
      </w:r>
      <w:sdt>
        <w:sdtPr>
          <w:rPr>
            <w:rFonts w:ascii="Arial" w:hAnsi="Arial" w:cs="Arial"/>
            <w:sz w:val="20"/>
            <w:szCs w:val="20"/>
          </w:rPr>
          <w:id w:val="146578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5D" w:rsidRPr="00AB2B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6F2BB8" w14:textId="1B481EB8" w:rsidR="002176DE" w:rsidRDefault="00B56D57" w:rsidP="000673EF">
      <w:pPr>
        <w:tabs>
          <w:tab w:val="left" w:pos="9975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AB2B5D">
        <w:rPr>
          <w:rFonts w:ascii="Arial" w:hAnsi="Arial" w:cs="Arial"/>
          <w:b/>
          <w:sz w:val="20"/>
          <w:szCs w:val="20"/>
        </w:rPr>
        <w:t>Residential address (including postcode):</w:t>
      </w:r>
      <w:r w:rsidR="00AB2B5D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  <w:r w:rsidR="000673EF">
        <w:rPr>
          <w:rFonts w:ascii="Arial" w:hAnsi="Arial" w:cs="Arial"/>
          <w:bCs/>
          <w:sz w:val="20"/>
          <w:szCs w:val="20"/>
        </w:rPr>
        <w:t>…</w:t>
      </w:r>
      <w:r w:rsidR="00327025">
        <w:rPr>
          <w:rFonts w:ascii="Arial" w:hAnsi="Arial" w:cs="Arial"/>
          <w:bCs/>
          <w:sz w:val="20"/>
          <w:szCs w:val="20"/>
        </w:rPr>
        <w:t>.</w:t>
      </w:r>
    </w:p>
    <w:p w14:paraId="2981F23A" w14:textId="536ED45B" w:rsidR="00BD656A" w:rsidRPr="00AB2B5D" w:rsidRDefault="00BD656A" w:rsidP="000673EF">
      <w:pPr>
        <w:tabs>
          <w:tab w:val="left" w:pos="9975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673EF">
        <w:rPr>
          <w:rFonts w:ascii="Arial" w:hAnsi="Arial" w:cs="Arial"/>
          <w:bCs/>
          <w:sz w:val="20"/>
          <w:szCs w:val="20"/>
        </w:rPr>
        <w:t>…</w:t>
      </w:r>
    </w:p>
    <w:p w14:paraId="0EEA5714" w14:textId="37679543" w:rsidR="00AB2B5D" w:rsidRDefault="00B56D57" w:rsidP="000673EF">
      <w:pPr>
        <w:tabs>
          <w:tab w:val="left" w:pos="6797"/>
          <w:tab w:val="left" w:pos="10225"/>
        </w:tabs>
        <w:spacing w:before="120" w:after="120"/>
        <w:rPr>
          <w:rFonts w:ascii="Arial" w:hAnsi="Arial" w:cs="Arial"/>
          <w:sz w:val="20"/>
          <w:szCs w:val="20"/>
        </w:rPr>
      </w:pPr>
      <w:r w:rsidRPr="00AB2B5D">
        <w:rPr>
          <w:rFonts w:ascii="Arial" w:hAnsi="Arial" w:cs="Arial"/>
          <w:b/>
          <w:sz w:val="20"/>
          <w:szCs w:val="20"/>
        </w:rPr>
        <w:t>Home phone number:</w:t>
      </w:r>
      <w:r w:rsidR="00AB2B5D">
        <w:rPr>
          <w:rFonts w:ascii="Arial" w:hAnsi="Arial" w:cs="Arial"/>
          <w:bCs/>
          <w:sz w:val="20"/>
          <w:szCs w:val="20"/>
        </w:rPr>
        <w:t>…………………………………………</w:t>
      </w:r>
      <w:proofErr w:type="gramStart"/>
      <w:r w:rsidR="00AB2B5D">
        <w:rPr>
          <w:rFonts w:ascii="Arial" w:hAnsi="Arial" w:cs="Arial"/>
          <w:bCs/>
          <w:sz w:val="20"/>
          <w:szCs w:val="20"/>
        </w:rPr>
        <w:t>….</w:t>
      </w:r>
      <w:r w:rsidRPr="00AB2B5D">
        <w:rPr>
          <w:rFonts w:ascii="Arial" w:hAnsi="Arial" w:cs="Arial"/>
          <w:b/>
          <w:sz w:val="20"/>
          <w:szCs w:val="20"/>
        </w:rPr>
        <w:t>Mobile</w:t>
      </w:r>
      <w:proofErr w:type="gramEnd"/>
      <w:r w:rsidRPr="00AB2B5D">
        <w:rPr>
          <w:rFonts w:ascii="Arial" w:hAnsi="Arial" w:cs="Arial"/>
          <w:b/>
          <w:sz w:val="20"/>
          <w:szCs w:val="20"/>
        </w:rPr>
        <w:t xml:space="preserve"> number:</w:t>
      </w:r>
      <w:r w:rsidR="00AB2B5D" w:rsidRPr="00AB2B5D">
        <w:rPr>
          <w:rFonts w:ascii="Arial" w:hAnsi="Arial" w:cs="Arial"/>
          <w:bCs/>
          <w:sz w:val="20"/>
          <w:szCs w:val="20"/>
        </w:rPr>
        <w:t>………………………………</w:t>
      </w:r>
      <w:r w:rsidR="00AB2B5D">
        <w:rPr>
          <w:rFonts w:ascii="Arial" w:hAnsi="Arial" w:cs="Arial"/>
          <w:bCs/>
          <w:sz w:val="20"/>
          <w:szCs w:val="20"/>
        </w:rPr>
        <w:t>……</w:t>
      </w:r>
      <w:r w:rsidR="00327025">
        <w:rPr>
          <w:rFonts w:ascii="Arial" w:hAnsi="Arial" w:cs="Arial"/>
          <w:bCs/>
          <w:sz w:val="20"/>
          <w:szCs w:val="20"/>
        </w:rPr>
        <w:t>…</w:t>
      </w:r>
    </w:p>
    <w:p w14:paraId="1F6F2BBB" w14:textId="05CF8EC0" w:rsidR="002176DE" w:rsidRPr="00AB2B5D" w:rsidRDefault="00B56D57" w:rsidP="000673EF">
      <w:pPr>
        <w:tabs>
          <w:tab w:val="left" w:pos="6797"/>
          <w:tab w:val="left" w:pos="10225"/>
        </w:tabs>
        <w:spacing w:before="120" w:after="120"/>
        <w:rPr>
          <w:rFonts w:ascii="Arial" w:hAnsi="Arial" w:cs="Arial"/>
          <w:sz w:val="20"/>
          <w:szCs w:val="20"/>
        </w:rPr>
      </w:pPr>
      <w:r w:rsidRPr="00AB2B5D">
        <w:rPr>
          <w:rFonts w:ascii="Arial" w:hAnsi="Arial" w:cs="Arial"/>
          <w:b/>
          <w:sz w:val="20"/>
          <w:szCs w:val="20"/>
        </w:rPr>
        <w:t>Medicare Number:</w:t>
      </w:r>
      <w:r w:rsidR="00AB2B5D" w:rsidRPr="00AB2B5D">
        <w:rPr>
          <w:rFonts w:ascii="Arial" w:hAnsi="Arial" w:cs="Arial"/>
          <w:sz w:val="20"/>
          <w:szCs w:val="20"/>
        </w:rPr>
        <w:t>……………………</w:t>
      </w:r>
      <w:r w:rsidR="00327025">
        <w:rPr>
          <w:rFonts w:ascii="Arial" w:hAnsi="Arial" w:cs="Arial"/>
          <w:sz w:val="20"/>
          <w:szCs w:val="20"/>
        </w:rPr>
        <w:t>………………………</w:t>
      </w:r>
      <w:r w:rsidR="00AB2B5D" w:rsidRPr="00AB2B5D">
        <w:rPr>
          <w:rFonts w:ascii="Arial" w:hAnsi="Arial" w:cs="Arial"/>
          <w:sz w:val="20"/>
          <w:szCs w:val="20"/>
        </w:rPr>
        <w:t>……</w:t>
      </w:r>
      <w:r w:rsidRPr="00AB2B5D">
        <w:rPr>
          <w:rFonts w:ascii="Arial" w:hAnsi="Arial" w:cs="Arial"/>
          <w:b/>
          <w:sz w:val="20"/>
          <w:szCs w:val="20"/>
        </w:rPr>
        <w:t>CRN:</w:t>
      </w:r>
      <w:r w:rsidR="00AB2B5D" w:rsidRPr="00AB2B5D">
        <w:rPr>
          <w:rFonts w:ascii="Arial" w:hAnsi="Arial" w:cs="Arial"/>
          <w:bCs/>
          <w:sz w:val="20"/>
          <w:szCs w:val="20"/>
        </w:rPr>
        <w:t>………………………..</w:t>
      </w:r>
    </w:p>
    <w:p w14:paraId="46A94D56" w14:textId="77777777" w:rsidR="0053622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Please indicate the reason for referral:</w:t>
      </w:r>
    </w:p>
    <w:p w14:paraId="1F6F2BBD" w14:textId="6808B987" w:rsidR="002176DE" w:rsidRPr="00876691" w:rsidRDefault="00D57322" w:rsidP="000673EF">
      <w:pPr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313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56D57" w:rsidRPr="00876691">
        <w:rPr>
          <w:rFonts w:ascii="Arial" w:hAnsi="Arial" w:cs="Arial"/>
          <w:sz w:val="20"/>
          <w:szCs w:val="20"/>
        </w:rPr>
        <w:t xml:space="preserve"> Chronic Disease Management: </w:t>
      </w:r>
      <w:sdt>
        <w:sdtPr>
          <w:rPr>
            <w:rFonts w:ascii="Arial" w:hAnsi="Arial" w:cs="Arial"/>
            <w:sz w:val="20"/>
            <w:szCs w:val="20"/>
          </w:rPr>
          <w:id w:val="-57743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56D57" w:rsidRPr="00876691">
        <w:rPr>
          <w:rFonts w:ascii="Arial" w:hAnsi="Arial" w:cs="Arial"/>
          <w:sz w:val="20"/>
          <w:szCs w:val="20"/>
        </w:rPr>
        <w:t xml:space="preserve"> Travel Assistance (For Chronic Disease)</w:t>
      </w:r>
      <w:r w:rsidR="00AB2B5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9014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56D57" w:rsidRPr="00876691">
        <w:rPr>
          <w:rFonts w:ascii="Arial" w:hAnsi="Arial" w:cs="Arial"/>
          <w:sz w:val="20"/>
          <w:szCs w:val="20"/>
        </w:rPr>
        <w:t>Approved Medical Aids:</w:t>
      </w:r>
    </w:p>
    <w:p w14:paraId="1F6F2BBE" w14:textId="77777777" w:rsidR="002176DE" w:rsidRPr="0087669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What the ITC Program can cover:</w:t>
      </w:r>
    </w:p>
    <w:p w14:paraId="1F6F2BBF" w14:textId="77777777" w:rsidR="002176DE" w:rsidRPr="00876691" w:rsidRDefault="00B56D57" w:rsidP="000673EF">
      <w:pPr>
        <w:pStyle w:val="BodyTex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>Medical specialist and allied health services fees, where these services are not otherwise available in a clinically acceptable timeframe.</w:t>
      </w:r>
    </w:p>
    <w:p w14:paraId="1F6F2BC0" w14:textId="77777777" w:rsidR="002176DE" w:rsidRPr="00876691" w:rsidRDefault="00B56D57" w:rsidP="000673EF">
      <w:pPr>
        <w:pStyle w:val="BodyText"/>
        <w:numPr>
          <w:ilvl w:val="0"/>
          <w:numId w:val="2"/>
        </w:numPr>
        <w:spacing w:before="120" w:after="120" w:line="276" w:lineRule="auto"/>
        <w:ind w:right="624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 xml:space="preserve">Assisted breathing equipment (asthma spacer, </w:t>
      </w:r>
      <w:proofErr w:type="spellStart"/>
      <w:r w:rsidRPr="00876691">
        <w:rPr>
          <w:rFonts w:ascii="Arial" w:hAnsi="Arial" w:cs="Arial"/>
          <w:sz w:val="20"/>
          <w:szCs w:val="20"/>
        </w:rPr>
        <w:t>nebuliser</w:t>
      </w:r>
      <w:proofErr w:type="spellEnd"/>
      <w:r w:rsidRPr="00876691">
        <w:rPr>
          <w:rFonts w:ascii="Arial" w:hAnsi="Arial" w:cs="Arial"/>
          <w:sz w:val="20"/>
          <w:szCs w:val="20"/>
        </w:rPr>
        <w:t>, CPAP machines, accessories for CPAP machines). Blood glucose monitoring equipment (excludes continuous glucose monitoring devices)</w:t>
      </w:r>
    </w:p>
    <w:p w14:paraId="1F6F2BC1" w14:textId="77777777" w:rsidR="002176DE" w:rsidRPr="00876691" w:rsidRDefault="00B56D57" w:rsidP="000673EF">
      <w:pPr>
        <w:pStyle w:val="BodyText"/>
        <w:numPr>
          <w:ilvl w:val="0"/>
          <w:numId w:val="2"/>
        </w:numPr>
        <w:spacing w:before="120" w:after="120" w:line="268" w:lineRule="exact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>Dose administration aids</w:t>
      </w:r>
    </w:p>
    <w:p w14:paraId="1F6F2BC2" w14:textId="77777777" w:rsidR="002176DE" w:rsidRPr="00876691" w:rsidRDefault="00B56D57" w:rsidP="000673EF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>Medical footwear (prescribed and fitted by a podiatrist)</w:t>
      </w:r>
    </w:p>
    <w:p w14:paraId="1F6F2BC3" w14:textId="77777777" w:rsidR="002176DE" w:rsidRPr="00876691" w:rsidRDefault="00B56D57" w:rsidP="000673EF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>Mobility aids (crutches, walking frames, non-electric wheelchairs, shower chairs)</w:t>
      </w:r>
    </w:p>
    <w:p w14:paraId="1F6F2BC4" w14:textId="77777777" w:rsidR="002176DE" w:rsidRPr="00876691" w:rsidRDefault="00B56D57" w:rsidP="000673EF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>Spectacles (ITC team member must be present at optometrist appointment. $250 available once every two years unless there has been a significant change within the two years)</w:t>
      </w:r>
    </w:p>
    <w:p w14:paraId="1F6F2BC6" w14:textId="77777777" w:rsidR="002176DE" w:rsidRPr="00876691" w:rsidRDefault="00B56D57" w:rsidP="000673EF">
      <w:pPr>
        <w:pStyle w:val="Heading1"/>
        <w:spacing w:before="120" w:after="120"/>
        <w:ind w:left="0"/>
        <w:rPr>
          <w:rFonts w:ascii="Arial" w:hAnsi="Arial" w:cs="Arial"/>
          <w:i w:val="0"/>
          <w:iCs w:val="0"/>
          <w:sz w:val="20"/>
          <w:szCs w:val="20"/>
        </w:rPr>
      </w:pPr>
      <w:r w:rsidRPr="00876691">
        <w:rPr>
          <w:rFonts w:ascii="Arial" w:hAnsi="Arial" w:cs="Arial"/>
          <w:i w:val="0"/>
          <w:iCs w:val="0"/>
          <w:sz w:val="20"/>
          <w:szCs w:val="20"/>
        </w:rPr>
        <w:t>Referring GP details</w:t>
      </w:r>
    </w:p>
    <w:p w14:paraId="344110DB" w14:textId="77777777" w:rsidR="00AC0D53" w:rsidRPr="00BE456F" w:rsidRDefault="00B56D57" w:rsidP="00536221">
      <w:pPr>
        <w:pStyle w:val="BodyText"/>
        <w:tabs>
          <w:tab w:val="left" w:leader="dot" w:pos="10206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 xml:space="preserve">Name: </w:t>
      </w:r>
      <w:r w:rsidR="00AC0D53" w:rsidRPr="00BE456F">
        <w:rPr>
          <w:rFonts w:ascii="Arial" w:hAnsi="Arial" w:cs="Arial"/>
          <w:bCs/>
          <w:sz w:val="20"/>
          <w:szCs w:val="20"/>
        </w:rPr>
        <w:tab/>
      </w:r>
    </w:p>
    <w:p w14:paraId="7B9047A6" w14:textId="28B35DDB" w:rsidR="00BE456F" w:rsidRPr="00BE456F" w:rsidRDefault="00AC0D53" w:rsidP="00536221">
      <w:pPr>
        <w:pStyle w:val="BodyText"/>
        <w:tabs>
          <w:tab w:val="left" w:leader="dot" w:pos="10206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BE456F">
        <w:rPr>
          <w:rFonts w:ascii="Arial" w:hAnsi="Arial" w:cs="Arial"/>
          <w:bCs/>
          <w:sz w:val="20"/>
          <w:szCs w:val="20"/>
        </w:rPr>
        <w:tab/>
      </w:r>
    </w:p>
    <w:p w14:paraId="0E3B7A11" w14:textId="77777777" w:rsidR="00536221" w:rsidRDefault="00B56D57" w:rsidP="00536221">
      <w:pPr>
        <w:pStyle w:val="BodyText"/>
        <w:tabs>
          <w:tab w:val="right" w:leader="dot" w:pos="5670"/>
          <w:tab w:val="left" w:leader="dot" w:pos="10206"/>
        </w:tabs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Phone number:</w:t>
      </w:r>
      <w:r w:rsidR="00AB2B5D" w:rsidRPr="00AB2B5D">
        <w:rPr>
          <w:rFonts w:ascii="Arial" w:hAnsi="Arial" w:cs="Arial"/>
          <w:bCs/>
          <w:sz w:val="20"/>
          <w:szCs w:val="20"/>
        </w:rPr>
        <w:tab/>
      </w:r>
      <w:r w:rsidRPr="00876691">
        <w:rPr>
          <w:rFonts w:ascii="Arial" w:hAnsi="Arial" w:cs="Arial"/>
          <w:b/>
          <w:sz w:val="20"/>
          <w:szCs w:val="20"/>
        </w:rPr>
        <w:t>Fax</w:t>
      </w:r>
      <w:r w:rsidRPr="00AB2B5D">
        <w:rPr>
          <w:rFonts w:ascii="Arial" w:hAnsi="Arial" w:cs="Arial"/>
          <w:b/>
          <w:sz w:val="20"/>
          <w:szCs w:val="20"/>
        </w:rPr>
        <w:t xml:space="preserve">: </w:t>
      </w:r>
      <w:r w:rsidRPr="00AB2B5D">
        <w:rPr>
          <w:rFonts w:ascii="Arial" w:hAnsi="Arial" w:cs="Arial"/>
          <w:sz w:val="20"/>
          <w:szCs w:val="20"/>
        </w:rPr>
        <w:tab/>
      </w:r>
    </w:p>
    <w:p w14:paraId="652CFB93" w14:textId="328FCA4E" w:rsidR="00AB2B5D" w:rsidRDefault="00B56D57" w:rsidP="00536221">
      <w:pPr>
        <w:pStyle w:val="BodyText"/>
        <w:tabs>
          <w:tab w:val="left" w:leader="dot" w:pos="10206"/>
        </w:tabs>
        <w:spacing w:before="120" w:after="120"/>
        <w:rPr>
          <w:rFonts w:ascii="Arial" w:hAnsi="Arial" w:cs="Arial"/>
          <w:sz w:val="20"/>
          <w:szCs w:val="20"/>
        </w:rPr>
      </w:pPr>
      <w:r w:rsidRPr="00AB2B5D">
        <w:rPr>
          <w:rFonts w:ascii="Arial" w:hAnsi="Arial" w:cs="Arial"/>
          <w:b/>
          <w:sz w:val="20"/>
          <w:szCs w:val="20"/>
        </w:rPr>
        <w:t>Practice name:</w:t>
      </w:r>
      <w:r w:rsidR="00536221" w:rsidRPr="00536221">
        <w:rPr>
          <w:rFonts w:ascii="Arial" w:hAnsi="Arial" w:cs="Arial"/>
          <w:bCs/>
          <w:sz w:val="20"/>
          <w:szCs w:val="20"/>
        </w:rPr>
        <w:t xml:space="preserve"> </w:t>
      </w:r>
      <w:r w:rsidR="00536221" w:rsidRPr="00AB2B5D">
        <w:rPr>
          <w:rFonts w:ascii="Arial" w:hAnsi="Arial" w:cs="Arial"/>
          <w:bCs/>
          <w:sz w:val="20"/>
          <w:szCs w:val="20"/>
        </w:rPr>
        <w:tab/>
      </w:r>
    </w:p>
    <w:p w14:paraId="1F6F2BC9" w14:textId="146E3AE0" w:rsidR="002176DE" w:rsidRPr="00BE456F" w:rsidRDefault="00B56D57" w:rsidP="00536221">
      <w:pPr>
        <w:pStyle w:val="BodyText"/>
        <w:tabs>
          <w:tab w:val="left" w:leader="dot" w:pos="10206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Practice street address:</w:t>
      </w:r>
      <w:r w:rsidR="00AB2B5D" w:rsidRPr="00AB2B5D">
        <w:rPr>
          <w:rFonts w:ascii="Arial" w:hAnsi="Arial" w:cs="Arial"/>
          <w:bCs/>
          <w:sz w:val="20"/>
          <w:szCs w:val="20"/>
        </w:rPr>
        <w:tab/>
      </w:r>
    </w:p>
    <w:p w14:paraId="1F6F2BCA" w14:textId="6FD5C4D9" w:rsidR="002176DE" w:rsidRPr="00E2453E" w:rsidRDefault="00E2453E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E2453E">
        <w:rPr>
          <w:rFonts w:ascii="Arial" w:hAnsi="Arial" w:cs="Arial"/>
          <w:b/>
          <w:bCs/>
          <w:color w:val="FF0000"/>
          <w:sz w:val="20"/>
          <w:szCs w:val="20"/>
        </w:rPr>
        <w:t>Please attach Support Letter and GP Management Plan (MBS Item 721) with ITC Referral</w:t>
      </w:r>
    </w:p>
    <w:p w14:paraId="1F6F2BCC" w14:textId="51A9E4F3" w:rsidR="002176DE" w:rsidRPr="0087669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  <w:sectPr w:rsidR="002176DE" w:rsidRPr="00876691">
          <w:type w:val="continuous"/>
          <w:pgSz w:w="11910" w:h="16840"/>
          <w:pgMar w:top="500" w:right="780" w:bottom="280" w:left="560" w:header="720" w:footer="720" w:gutter="0"/>
          <w:cols w:space="720"/>
        </w:sectPr>
      </w:pPr>
      <w:r w:rsidRPr="00876691">
        <w:rPr>
          <w:rFonts w:ascii="Arial" w:hAnsi="Arial" w:cs="Arial"/>
          <w:b/>
          <w:color w:val="FF0000"/>
          <w:sz w:val="20"/>
          <w:szCs w:val="20"/>
        </w:rPr>
        <w:t xml:space="preserve">Note: Services NOT covered include medication costs, dental, operations or hospital stays and </w:t>
      </w:r>
      <w:r w:rsidR="5F5F64A0" w:rsidRPr="353A767C">
        <w:rPr>
          <w:rFonts w:ascii="Arial" w:hAnsi="Arial" w:cs="Arial"/>
          <w:b/>
          <w:bCs/>
          <w:color w:val="FF0000"/>
          <w:sz w:val="20"/>
          <w:szCs w:val="20"/>
        </w:rPr>
        <w:t>transport</w:t>
      </w:r>
    </w:p>
    <w:p w14:paraId="1F6F2BCD" w14:textId="77777777" w:rsidR="002176DE" w:rsidRPr="00876691" w:rsidRDefault="00B56D57" w:rsidP="000673EF">
      <w:pPr>
        <w:pStyle w:val="Heading1"/>
        <w:spacing w:before="120" w:after="120"/>
        <w:ind w:left="0"/>
        <w:rPr>
          <w:rFonts w:ascii="Arial" w:hAnsi="Arial" w:cs="Arial"/>
          <w:i w:val="0"/>
          <w:iCs w:val="0"/>
          <w:sz w:val="20"/>
          <w:szCs w:val="20"/>
        </w:rPr>
      </w:pPr>
      <w:r w:rsidRPr="00876691">
        <w:rPr>
          <w:rFonts w:ascii="Arial" w:hAnsi="Arial" w:cs="Arial"/>
          <w:i w:val="0"/>
          <w:iCs w:val="0"/>
          <w:sz w:val="20"/>
          <w:szCs w:val="20"/>
        </w:rPr>
        <w:lastRenderedPageBreak/>
        <w:t>Please provide a brief summary of what support the client requires: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78"/>
      </w:tblGrid>
      <w:tr w:rsidR="000F156F" w14:paraId="16E409B8" w14:textId="77777777" w:rsidTr="00A861E1">
        <w:trPr>
          <w:trHeight w:val="9567"/>
        </w:trPr>
        <w:tc>
          <w:tcPr>
            <w:tcW w:w="10678" w:type="dxa"/>
          </w:tcPr>
          <w:p w14:paraId="4D0D6B8E" w14:textId="35EFF417" w:rsidR="000F156F" w:rsidRDefault="000F156F" w:rsidP="000673EF">
            <w:pPr>
              <w:pStyle w:val="BodyText"/>
              <w:tabs>
                <w:tab w:val="left" w:leader="dot" w:pos="1020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F6F2BE8" w14:textId="77777777" w:rsidR="002176DE" w:rsidRPr="0087669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Care Coordination</w:t>
      </w:r>
    </w:p>
    <w:p w14:paraId="1F6F2BE9" w14:textId="25B9057B" w:rsidR="002176DE" w:rsidRPr="00876691" w:rsidRDefault="00B56D57" w:rsidP="000673EF">
      <w:pPr>
        <w:tabs>
          <w:tab w:val="left" w:pos="4135"/>
          <w:tab w:val="left" w:pos="5450"/>
          <w:tab w:val="left" w:pos="8028"/>
          <w:tab w:val="left" w:pos="9243"/>
        </w:tabs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 xml:space="preserve">Client requires Care Coordination: </w:t>
      </w:r>
      <w:r w:rsidRPr="00876691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55835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ab/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18719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ab/>
      </w:r>
      <w:r w:rsidRPr="00876691">
        <w:rPr>
          <w:rFonts w:ascii="Arial" w:hAnsi="Arial" w:cs="Arial"/>
          <w:b/>
          <w:sz w:val="20"/>
          <w:szCs w:val="20"/>
        </w:rPr>
        <w:t xml:space="preserve">Level of assistance: </w:t>
      </w:r>
      <w:r w:rsidRPr="00876691">
        <w:rPr>
          <w:rFonts w:ascii="Arial" w:hAnsi="Arial" w:cs="Arial"/>
          <w:sz w:val="20"/>
          <w:szCs w:val="20"/>
        </w:rPr>
        <w:t xml:space="preserve">Low </w:t>
      </w:r>
      <w:sdt>
        <w:sdtPr>
          <w:rPr>
            <w:rFonts w:ascii="Arial" w:hAnsi="Arial" w:cs="Arial"/>
            <w:sz w:val="20"/>
            <w:szCs w:val="20"/>
          </w:rPr>
          <w:id w:val="-138062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E456F">
        <w:rPr>
          <w:rFonts w:ascii="Arial" w:hAnsi="Arial" w:cs="Arial"/>
          <w:sz w:val="20"/>
          <w:szCs w:val="20"/>
        </w:rPr>
        <w:t xml:space="preserve">  </w:t>
      </w:r>
      <w:r w:rsidRPr="00876691">
        <w:rPr>
          <w:rFonts w:ascii="Arial" w:hAnsi="Arial" w:cs="Arial"/>
          <w:sz w:val="20"/>
          <w:szCs w:val="20"/>
        </w:rPr>
        <w:t xml:space="preserve">Medium </w:t>
      </w:r>
      <w:sdt>
        <w:sdtPr>
          <w:rPr>
            <w:rFonts w:ascii="Arial" w:hAnsi="Arial" w:cs="Arial"/>
            <w:sz w:val="20"/>
            <w:szCs w:val="20"/>
          </w:rPr>
          <w:id w:val="187310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E456F">
        <w:rPr>
          <w:rFonts w:ascii="Arial" w:hAnsi="Arial" w:cs="Arial"/>
          <w:sz w:val="20"/>
          <w:szCs w:val="20"/>
        </w:rPr>
        <w:t xml:space="preserve">  </w:t>
      </w:r>
      <w:r w:rsidRPr="00876691">
        <w:rPr>
          <w:rFonts w:ascii="Arial" w:hAnsi="Arial" w:cs="Arial"/>
          <w:sz w:val="20"/>
          <w:szCs w:val="20"/>
        </w:rPr>
        <w:t xml:space="preserve">High </w:t>
      </w:r>
      <w:sdt>
        <w:sdtPr>
          <w:rPr>
            <w:rFonts w:ascii="Arial" w:hAnsi="Arial" w:cs="Arial"/>
            <w:sz w:val="20"/>
            <w:szCs w:val="20"/>
          </w:rPr>
          <w:id w:val="108195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6F2BEA" w14:textId="77777777" w:rsidR="002176DE" w:rsidRPr="00876691" w:rsidRDefault="002176DE" w:rsidP="000673EF">
      <w:pPr>
        <w:pStyle w:val="BodyText"/>
        <w:spacing w:before="120" w:after="120"/>
        <w:rPr>
          <w:rFonts w:ascii="Arial" w:hAnsi="Arial" w:cs="Arial"/>
          <w:sz w:val="20"/>
          <w:szCs w:val="20"/>
        </w:rPr>
      </w:pPr>
    </w:p>
    <w:p w14:paraId="1F6F2BEB" w14:textId="77777777" w:rsidR="002176DE" w:rsidRPr="0087669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Has the client been referred to any other services?</w:t>
      </w:r>
    </w:p>
    <w:p w14:paraId="1F6F2BEC" w14:textId="379BB7DA" w:rsidR="002176DE" w:rsidRPr="00876691" w:rsidRDefault="00B56D57" w:rsidP="000673EF">
      <w:pPr>
        <w:pStyle w:val="BodyText"/>
        <w:tabs>
          <w:tab w:val="left" w:pos="1012"/>
          <w:tab w:val="left" w:pos="4821"/>
        </w:tabs>
        <w:spacing w:before="12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 xml:space="preserve">NDIS </w:t>
      </w:r>
      <w:sdt>
        <w:sdtPr>
          <w:rPr>
            <w:rFonts w:ascii="Arial" w:hAnsi="Arial" w:cs="Arial"/>
            <w:sz w:val="20"/>
            <w:szCs w:val="20"/>
          </w:rPr>
          <w:id w:val="-36036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ab/>
        <w:t>Aged Care</w:t>
      </w:r>
      <w:r w:rsidR="00BE456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9020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Other </w:t>
      </w:r>
      <w:sdt>
        <w:sdtPr>
          <w:rPr>
            <w:rFonts w:ascii="Arial" w:hAnsi="Arial" w:cs="Arial"/>
            <w:sz w:val="20"/>
            <w:szCs w:val="20"/>
          </w:rPr>
          <w:id w:val="160067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691">
        <w:rPr>
          <w:rFonts w:ascii="Arial" w:hAnsi="Arial" w:cs="Arial"/>
          <w:sz w:val="20"/>
          <w:szCs w:val="20"/>
        </w:rPr>
        <w:t xml:space="preserve"> :</w:t>
      </w:r>
      <w:r w:rsidR="00BE45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1F6F2BEF" w14:textId="77777777" w:rsidR="002176DE" w:rsidRPr="00876691" w:rsidRDefault="00B56D57" w:rsidP="00A32201">
      <w:pPr>
        <w:spacing w:before="36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I have discussed the proposed referral to the ITC Program with the client and I am satisfied that the client</w:t>
      </w:r>
    </w:p>
    <w:p w14:paraId="1F6F2BF0" w14:textId="77777777" w:rsidR="002176DE" w:rsidRPr="00876691" w:rsidRDefault="00B56D57" w:rsidP="000673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sz w:val="20"/>
          <w:szCs w:val="20"/>
        </w:rPr>
        <w:t>understands and is able to provide informed consent to this.</w:t>
      </w:r>
    </w:p>
    <w:p w14:paraId="018F0393" w14:textId="20383218" w:rsidR="00BE456F" w:rsidRDefault="00B56D57" w:rsidP="00A32201">
      <w:pPr>
        <w:spacing w:before="360" w:after="120"/>
        <w:rPr>
          <w:rFonts w:ascii="Arial" w:hAnsi="Arial" w:cs="Arial"/>
          <w:sz w:val="20"/>
          <w:szCs w:val="20"/>
        </w:rPr>
      </w:pPr>
      <w:r w:rsidRPr="00876691">
        <w:rPr>
          <w:rFonts w:ascii="Arial" w:hAnsi="Arial" w:cs="Arial"/>
          <w:sz w:val="20"/>
          <w:szCs w:val="20"/>
        </w:rPr>
        <w:t xml:space="preserve">Referring GP’s signature: </w:t>
      </w:r>
      <w:r w:rsidR="00BE456F" w:rsidRPr="00A32201">
        <w:rPr>
          <w:rFonts w:ascii="Arial" w:hAnsi="Arial" w:cs="Arial"/>
          <w:sz w:val="20"/>
          <w:szCs w:val="20"/>
        </w:rPr>
        <w:t>……………………………………………….</w:t>
      </w:r>
      <w:r w:rsidRPr="00876691">
        <w:rPr>
          <w:rFonts w:ascii="Arial" w:hAnsi="Arial" w:cs="Arial"/>
          <w:sz w:val="20"/>
          <w:szCs w:val="20"/>
        </w:rPr>
        <w:t xml:space="preserve"> GP name:</w:t>
      </w:r>
      <w:r w:rsidR="00BE456F">
        <w:rPr>
          <w:rFonts w:ascii="Arial" w:hAnsi="Arial" w:cs="Arial"/>
          <w:sz w:val="20"/>
          <w:szCs w:val="20"/>
        </w:rPr>
        <w:t>…………………………………………</w:t>
      </w:r>
    </w:p>
    <w:p w14:paraId="34EF2177" w14:textId="43DFF38B" w:rsidR="00BE456F" w:rsidRPr="005D202A" w:rsidRDefault="00B56D57" w:rsidP="000673EF">
      <w:pPr>
        <w:spacing w:before="120" w:after="120"/>
      </w:pPr>
      <w:r w:rsidRPr="00876691">
        <w:rPr>
          <w:rFonts w:ascii="Arial" w:hAnsi="Arial" w:cs="Arial"/>
          <w:sz w:val="20"/>
          <w:szCs w:val="20"/>
        </w:rPr>
        <w:t xml:space="preserve">Date: </w:t>
      </w:r>
      <w:sdt>
        <w:sdtPr>
          <w:id w:val="-635870250"/>
          <w:placeholder>
            <w:docPart w:val="D2C2AF0EA04A49249B3D22F1F938B80B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E456F" w:rsidRPr="005D202A">
            <w:t>……/…../………</w:t>
          </w:r>
        </w:sdtContent>
      </w:sdt>
    </w:p>
    <w:p w14:paraId="1F6F2BF3" w14:textId="77777777" w:rsidR="002176DE" w:rsidRPr="00876691" w:rsidRDefault="00B56D57" w:rsidP="00A32201">
      <w:pPr>
        <w:spacing w:before="360" w:after="120"/>
        <w:ind w:left="3239" w:hanging="3239"/>
        <w:rPr>
          <w:rFonts w:ascii="Arial" w:hAnsi="Arial" w:cs="Arial"/>
          <w:b/>
          <w:sz w:val="20"/>
          <w:szCs w:val="20"/>
        </w:rPr>
      </w:pPr>
      <w:r w:rsidRPr="00876691">
        <w:rPr>
          <w:rFonts w:ascii="Arial" w:hAnsi="Arial" w:cs="Arial"/>
          <w:b/>
          <w:color w:val="FF0000"/>
          <w:sz w:val="20"/>
          <w:szCs w:val="20"/>
        </w:rPr>
        <w:t>DISCLAIMER: Approval of the Support Services requested will be on a priority basis and contingent on staff capacity and available funding.</w:t>
      </w:r>
    </w:p>
    <w:sectPr w:rsidR="002176DE" w:rsidRPr="00876691">
      <w:pgSz w:w="11910" w:h="16840"/>
      <w:pgMar w:top="780" w:right="7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A567" w14:textId="77777777" w:rsidR="00C61DD4" w:rsidRDefault="00C61DD4" w:rsidP="00327025">
      <w:r>
        <w:separator/>
      </w:r>
    </w:p>
  </w:endnote>
  <w:endnote w:type="continuationSeparator" w:id="0">
    <w:p w14:paraId="1365C69E" w14:textId="77777777" w:rsidR="00C61DD4" w:rsidRDefault="00C61DD4" w:rsidP="00327025">
      <w:r>
        <w:continuationSeparator/>
      </w:r>
    </w:p>
  </w:endnote>
  <w:endnote w:type="continuationNotice" w:id="1">
    <w:p w14:paraId="76797082" w14:textId="77777777" w:rsidR="00C61DD4" w:rsidRDefault="00C61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BA34" w14:textId="10BA2BCD" w:rsidR="00FA058C" w:rsidRPr="00A861E1" w:rsidRDefault="00FA058C" w:rsidP="00FA058C">
    <w:pPr>
      <w:pBdr>
        <w:top w:val="single" w:sz="12" w:space="0" w:color="404040" w:themeColor="text1" w:themeTint="BF"/>
      </w:pBdr>
      <w:tabs>
        <w:tab w:val="right" w:pos="10206"/>
      </w:tabs>
      <w:spacing w:line="264" w:lineRule="auto"/>
      <w:rPr>
        <w:rFonts w:ascii="Arial" w:hAnsi="Arial" w:cs="Arial"/>
        <w:color w:val="7F7F7F" w:themeColor="text1" w:themeTint="80"/>
        <w:sz w:val="18"/>
        <w:szCs w:val="18"/>
      </w:rPr>
    </w:pP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begin"/>
    </w:r>
    <w:r w:rsidRPr="00A861E1">
      <w:rPr>
        <w:rFonts w:ascii="Arial" w:hAnsi="Arial" w:cs="Arial"/>
        <w:color w:val="7F7F7F" w:themeColor="text1" w:themeTint="80"/>
        <w:sz w:val="18"/>
        <w:szCs w:val="18"/>
      </w:rPr>
      <w:instrText xml:space="preserve"> FILENAME   \* MERGEFORMAT </w:instrTex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separate"/>
    </w:r>
    <w:r w:rsidR="00400663">
      <w:rPr>
        <w:rFonts w:ascii="Arial" w:hAnsi="Arial" w:cs="Arial"/>
        <w:noProof/>
        <w:color w:val="7F7F7F" w:themeColor="text1" w:themeTint="80"/>
        <w:sz w:val="18"/>
        <w:szCs w:val="18"/>
      </w:rPr>
      <w:t>DHS_ITC_FOR_Referral - Integrated Team Care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end"/>
    </w:r>
    <w:r w:rsidRPr="00A861E1">
      <w:rPr>
        <w:rFonts w:ascii="Arial" w:hAnsi="Arial" w:cs="Arial"/>
        <w:color w:val="7F7F7F" w:themeColor="text1" w:themeTint="80"/>
        <w:sz w:val="18"/>
        <w:szCs w:val="18"/>
      </w:rPr>
      <w:tab/>
      <w:t xml:space="preserve">Page 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begin"/>
    </w:r>
    <w:r w:rsidRPr="00A861E1">
      <w:rPr>
        <w:rFonts w:ascii="Arial" w:hAnsi="Arial" w:cs="Arial"/>
        <w:color w:val="7F7F7F" w:themeColor="text1" w:themeTint="80"/>
        <w:sz w:val="18"/>
        <w:szCs w:val="18"/>
      </w:rPr>
      <w:instrText xml:space="preserve"> PAGE  \* Arabic  \* MERGEFORMAT </w:instrTex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separate"/>
    </w:r>
    <w:r w:rsidRPr="00A861E1">
      <w:rPr>
        <w:rFonts w:ascii="Arial" w:hAnsi="Arial" w:cs="Arial"/>
        <w:noProof/>
        <w:color w:val="7F7F7F" w:themeColor="text1" w:themeTint="80"/>
        <w:sz w:val="18"/>
        <w:szCs w:val="18"/>
      </w:rPr>
      <w:t>4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end"/>
    </w:r>
    <w:r w:rsidRPr="00A861E1">
      <w:rPr>
        <w:rFonts w:ascii="Arial" w:hAnsi="Arial" w:cs="Arial"/>
        <w:color w:val="7F7F7F" w:themeColor="text1" w:themeTint="80"/>
        <w:sz w:val="18"/>
        <w:szCs w:val="18"/>
      </w:rPr>
      <w:t xml:space="preserve"> of 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begin"/>
    </w:r>
    <w:r w:rsidRPr="00A861E1">
      <w:rPr>
        <w:rFonts w:ascii="Arial" w:hAnsi="Arial" w:cs="Arial"/>
        <w:color w:val="7F7F7F" w:themeColor="text1" w:themeTint="80"/>
        <w:sz w:val="18"/>
        <w:szCs w:val="18"/>
      </w:rPr>
      <w:instrText xml:space="preserve"> NUMPAGES  \* Arabic  \* MERGEFORMAT </w:instrTex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separate"/>
    </w:r>
    <w:r w:rsidRPr="00A861E1">
      <w:rPr>
        <w:rFonts w:ascii="Arial" w:hAnsi="Arial" w:cs="Arial"/>
        <w:noProof/>
        <w:color w:val="7F7F7F" w:themeColor="text1" w:themeTint="80"/>
        <w:sz w:val="18"/>
        <w:szCs w:val="18"/>
      </w:rPr>
      <w:t>26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fldChar w:fldCharType="end"/>
    </w:r>
  </w:p>
  <w:p w14:paraId="3080D3C1" w14:textId="66E2781B" w:rsidR="00327025" w:rsidRPr="00327025" w:rsidRDefault="00FA058C" w:rsidP="00FA058C">
    <w:pPr>
      <w:pStyle w:val="Footer"/>
      <w:tabs>
        <w:tab w:val="clear" w:pos="4513"/>
        <w:tab w:val="clear" w:pos="9026"/>
        <w:tab w:val="right" w:pos="10206"/>
      </w:tabs>
    </w:pPr>
    <w:r w:rsidRPr="00A861E1">
      <w:rPr>
        <w:rFonts w:ascii="Arial" w:hAnsi="Arial" w:cs="Arial"/>
        <w:color w:val="7F7F7F" w:themeColor="text1" w:themeTint="80"/>
        <w:sz w:val="18"/>
        <w:szCs w:val="18"/>
      </w:rPr>
      <w:t>Version:</w:t>
    </w:r>
    <w:r w:rsidR="00A32201" w:rsidRPr="00A861E1">
      <w:rPr>
        <w:rFonts w:ascii="Arial" w:hAnsi="Arial" w:cs="Arial"/>
        <w:color w:val="7F7F7F" w:themeColor="text1" w:themeTint="80"/>
        <w:sz w:val="18"/>
        <w:szCs w:val="18"/>
      </w:rPr>
      <w:t xml:space="preserve"> 2.1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tab/>
      <w:t>Date of Issue: 0</w:t>
    </w:r>
    <w:r w:rsidR="00A32201" w:rsidRPr="00A861E1">
      <w:rPr>
        <w:rFonts w:ascii="Arial" w:hAnsi="Arial" w:cs="Arial"/>
        <w:color w:val="7F7F7F" w:themeColor="text1" w:themeTint="80"/>
        <w:sz w:val="18"/>
        <w:szCs w:val="18"/>
      </w:rPr>
      <w:t>5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t>/0</w:t>
    </w:r>
    <w:r w:rsidR="00A32201" w:rsidRPr="00A861E1">
      <w:rPr>
        <w:rFonts w:ascii="Arial" w:hAnsi="Arial" w:cs="Arial"/>
        <w:color w:val="7F7F7F" w:themeColor="text1" w:themeTint="80"/>
        <w:sz w:val="18"/>
        <w:szCs w:val="18"/>
      </w:rPr>
      <w:t>9</w:t>
    </w:r>
    <w:r w:rsidRPr="00A861E1">
      <w:rPr>
        <w:rFonts w:ascii="Arial" w:hAnsi="Arial" w:cs="Arial"/>
        <w:color w:val="7F7F7F" w:themeColor="text1" w:themeTint="80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DF94" w14:textId="77777777" w:rsidR="00C61DD4" w:rsidRDefault="00C61DD4" w:rsidP="00327025">
      <w:r>
        <w:separator/>
      </w:r>
    </w:p>
  </w:footnote>
  <w:footnote w:type="continuationSeparator" w:id="0">
    <w:p w14:paraId="02B7261D" w14:textId="77777777" w:rsidR="00C61DD4" w:rsidRDefault="00C61DD4" w:rsidP="00327025">
      <w:r>
        <w:continuationSeparator/>
      </w:r>
    </w:p>
  </w:footnote>
  <w:footnote w:type="continuationNotice" w:id="1">
    <w:p w14:paraId="28A290A2" w14:textId="77777777" w:rsidR="00C61DD4" w:rsidRDefault="00C61D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109"/>
    <w:multiLevelType w:val="hybridMultilevel"/>
    <w:tmpl w:val="02222D90"/>
    <w:lvl w:ilvl="0" w:tplc="48F06B9C">
      <w:numFmt w:val="bullet"/>
      <w:lvlText w:val="☐"/>
      <w:lvlJc w:val="left"/>
      <w:pPr>
        <w:ind w:left="275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12FCB4">
      <w:numFmt w:val="bullet"/>
      <w:lvlText w:val="•"/>
      <w:lvlJc w:val="left"/>
      <w:pPr>
        <w:ind w:left="1308" w:hanging="164"/>
      </w:pPr>
      <w:rPr>
        <w:rFonts w:hint="default"/>
        <w:lang w:val="en-US" w:eastAsia="en-US" w:bidi="ar-SA"/>
      </w:rPr>
    </w:lvl>
    <w:lvl w:ilvl="2" w:tplc="151071E6">
      <w:numFmt w:val="bullet"/>
      <w:lvlText w:val="•"/>
      <w:lvlJc w:val="left"/>
      <w:pPr>
        <w:ind w:left="2337" w:hanging="164"/>
      </w:pPr>
      <w:rPr>
        <w:rFonts w:hint="default"/>
        <w:lang w:val="en-US" w:eastAsia="en-US" w:bidi="ar-SA"/>
      </w:rPr>
    </w:lvl>
    <w:lvl w:ilvl="3" w:tplc="FE886E2A">
      <w:numFmt w:val="bullet"/>
      <w:lvlText w:val="•"/>
      <w:lvlJc w:val="left"/>
      <w:pPr>
        <w:ind w:left="3365" w:hanging="164"/>
      </w:pPr>
      <w:rPr>
        <w:rFonts w:hint="default"/>
        <w:lang w:val="en-US" w:eastAsia="en-US" w:bidi="ar-SA"/>
      </w:rPr>
    </w:lvl>
    <w:lvl w:ilvl="4" w:tplc="C6DC9294">
      <w:numFmt w:val="bullet"/>
      <w:lvlText w:val="•"/>
      <w:lvlJc w:val="left"/>
      <w:pPr>
        <w:ind w:left="4394" w:hanging="164"/>
      </w:pPr>
      <w:rPr>
        <w:rFonts w:hint="default"/>
        <w:lang w:val="en-US" w:eastAsia="en-US" w:bidi="ar-SA"/>
      </w:rPr>
    </w:lvl>
    <w:lvl w:ilvl="5" w:tplc="B816C0D6">
      <w:numFmt w:val="bullet"/>
      <w:lvlText w:val="•"/>
      <w:lvlJc w:val="left"/>
      <w:pPr>
        <w:ind w:left="5423" w:hanging="164"/>
      </w:pPr>
      <w:rPr>
        <w:rFonts w:hint="default"/>
        <w:lang w:val="en-US" w:eastAsia="en-US" w:bidi="ar-SA"/>
      </w:rPr>
    </w:lvl>
    <w:lvl w:ilvl="6" w:tplc="48C05A92">
      <w:numFmt w:val="bullet"/>
      <w:lvlText w:val="•"/>
      <w:lvlJc w:val="left"/>
      <w:pPr>
        <w:ind w:left="6451" w:hanging="164"/>
      </w:pPr>
      <w:rPr>
        <w:rFonts w:hint="default"/>
        <w:lang w:val="en-US" w:eastAsia="en-US" w:bidi="ar-SA"/>
      </w:rPr>
    </w:lvl>
    <w:lvl w:ilvl="7" w:tplc="1AACAA9E">
      <w:numFmt w:val="bullet"/>
      <w:lvlText w:val="•"/>
      <w:lvlJc w:val="left"/>
      <w:pPr>
        <w:ind w:left="7480" w:hanging="164"/>
      </w:pPr>
      <w:rPr>
        <w:rFonts w:hint="default"/>
        <w:lang w:val="en-US" w:eastAsia="en-US" w:bidi="ar-SA"/>
      </w:rPr>
    </w:lvl>
    <w:lvl w:ilvl="8" w:tplc="E0F827EA">
      <w:numFmt w:val="bullet"/>
      <w:lvlText w:val="•"/>
      <w:lvlJc w:val="left"/>
      <w:pPr>
        <w:ind w:left="8509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5D317128"/>
    <w:multiLevelType w:val="hybridMultilevel"/>
    <w:tmpl w:val="2A186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668445">
    <w:abstractNumId w:val="0"/>
  </w:num>
  <w:num w:numId="2" w16cid:durableId="177713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6DE"/>
    <w:rsid w:val="00000AA7"/>
    <w:rsid w:val="0002445F"/>
    <w:rsid w:val="000501DF"/>
    <w:rsid w:val="000673EF"/>
    <w:rsid w:val="0007792E"/>
    <w:rsid w:val="000A5152"/>
    <w:rsid w:val="000D7FF7"/>
    <w:rsid w:val="000F156F"/>
    <w:rsid w:val="000F44F8"/>
    <w:rsid w:val="00104CEC"/>
    <w:rsid w:val="00110345"/>
    <w:rsid w:val="0016518D"/>
    <w:rsid w:val="001743F8"/>
    <w:rsid w:val="001D7D2F"/>
    <w:rsid w:val="002176DE"/>
    <w:rsid w:val="00246F9A"/>
    <w:rsid w:val="002C4FAD"/>
    <w:rsid w:val="002F3ECB"/>
    <w:rsid w:val="0031788E"/>
    <w:rsid w:val="00327025"/>
    <w:rsid w:val="00382F81"/>
    <w:rsid w:val="003841D8"/>
    <w:rsid w:val="003A541E"/>
    <w:rsid w:val="003C5277"/>
    <w:rsid w:val="00400663"/>
    <w:rsid w:val="0045519F"/>
    <w:rsid w:val="004A048B"/>
    <w:rsid w:val="004B002B"/>
    <w:rsid w:val="004C1EB3"/>
    <w:rsid w:val="004C71AD"/>
    <w:rsid w:val="004D5CE3"/>
    <w:rsid w:val="004E533C"/>
    <w:rsid w:val="00521B4F"/>
    <w:rsid w:val="00522D5E"/>
    <w:rsid w:val="0053520D"/>
    <w:rsid w:val="00536221"/>
    <w:rsid w:val="0056602D"/>
    <w:rsid w:val="005C3C90"/>
    <w:rsid w:val="005E191D"/>
    <w:rsid w:val="00603262"/>
    <w:rsid w:val="00615402"/>
    <w:rsid w:val="006275DA"/>
    <w:rsid w:val="006D229C"/>
    <w:rsid w:val="006D6E83"/>
    <w:rsid w:val="007218AD"/>
    <w:rsid w:val="00732961"/>
    <w:rsid w:val="00741CD0"/>
    <w:rsid w:val="007459FE"/>
    <w:rsid w:val="0076653F"/>
    <w:rsid w:val="007E31F8"/>
    <w:rsid w:val="00814BF9"/>
    <w:rsid w:val="0086425C"/>
    <w:rsid w:val="00876691"/>
    <w:rsid w:val="008E3A98"/>
    <w:rsid w:val="008E4CAB"/>
    <w:rsid w:val="00916C4D"/>
    <w:rsid w:val="00983036"/>
    <w:rsid w:val="00986814"/>
    <w:rsid w:val="00994B27"/>
    <w:rsid w:val="009C6551"/>
    <w:rsid w:val="009D76DF"/>
    <w:rsid w:val="009F4C5E"/>
    <w:rsid w:val="00A3190E"/>
    <w:rsid w:val="00A32201"/>
    <w:rsid w:val="00A65439"/>
    <w:rsid w:val="00A861E1"/>
    <w:rsid w:val="00AB2B5D"/>
    <w:rsid w:val="00AC0D53"/>
    <w:rsid w:val="00AE4877"/>
    <w:rsid w:val="00B24E94"/>
    <w:rsid w:val="00B30BF3"/>
    <w:rsid w:val="00B45B64"/>
    <w:rsid w:val="00B47D16"/>
    <w:rsid w:val="00B56D57"/>
    <w:rsid w:val="00B9488A"/>
    <w:rsid w:val="00BA10D9"/>
    <w:rsid w:val="00BD3C20"/>
    <w:rsid w:val="00BD656A"/>
    <w:rsid w:val="00BE3003"/>
    <w:rsid w:val="00BE456F"/>
    <w:rsid w:val="00C33865"/>
    <w:rsid w:val="00C33EAE"/>
    <w:rsid w:val="00C61DD4"/>
    <w:rsid w:val="00C81108"/>
    <w:rsid w:val="00CB29A6"/>
    <w:rsid w:val="00CC6271"/>
    <w:rsid w:val="00D52AD5"/>
    <w:rsid w:val="00D57322"/>
    <w:rsid w:val="00DC74D3"/>
    <w:rsid w:val="00E1449A"/>
    <w:rsid w:val="00E2453E"/>
    <w:rsid w:val="00E27853"/>
    <w:rsid w:val="00E42566"/>
    <w:rsid w:val="00E5766A"/>
    <w:rsid w:val="00E62DF2"/>
    <w:rsid w:val="00E70B14"/>
    <w:rsid w:val="00EC4A59"/>
    <w:rsid w:val="00EE6099"/>
    <w:rsid w:val="00EE69F2"/>
    <w:rsid w:val="00F01043"/>
    <w:rsid w:val="00F4187D"/>
    <w:rsid w:val="00F63AF9"/>
    <w:rsid w:val="00FA058C"/>
    <w:rsid w:val="00FD7B80"/>
    <w:rsid w:val="00FE24FC"/>
    <w:rsid w:val="09F61994"/>
    <w:rsid w:val="0EBE5956"/>
    <w:rsid w:val="1BEEFF01"/>
    <w:rsid w:val="264395E1"/>
    <w:rsid w:val="27127D56"/>
    <w:rsid w:val="353A767C"/>
    <w:rsid w:val="4701E077"/>
    <w:rsid w:val="524729BC"/>
    <w:rsid w:val="5F5F64A0"/>
    <w:rsid w:val="6128283B"/>
    <w:rsid w:val="66A9DCE0"/>
    <w:rsid w:val="69258B0E"/>
    <w:rsid w:val="69AFC720"/>
    <w:rsid w:val="7A4731DB"/>
    <w:rsid w:val="7E3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2BA3"/>
  <w15:docId w15:val="{C1D24262-6CE2-444F-952E-1701D63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07"/>
      <w:ind w:left="119"/>
    </w:pPr>
    <w:rPr>
      <w:rFonts w:ascii="Trebuchet MS" w:eastAsia="Trebuchet MS" w:hAnsi="Trebuchet MS" w:cs="Trebuchet MS"/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2"/>
      <w:ind w:left="383" w:hanging="27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E456F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27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0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7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025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FE24FC"/>
    <w:pPr>
      <w:widowControl/>
      <w:autoSpaceDE/>
      <w:autoSpaceDN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9A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6F9A"/>
    <w:rPr>
      <w:sz w:val="16"/>
      <w:szCs w:val="16"/>
    </w:rPr>
  </w:style>
  <w:style w:type="table" w:styleId="TableGrid">
    <w:name w:val="Table Grid"/>
    <w:basedOn w:val="TableNormal"/>
    <w:uiPriority w:val="39"/>
    <w:rsid w:val="000F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ake@cobh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C2AF0EA04A49249B3D22F1F938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0D76-800D-439D-AC09-3447D48FB64D}"/>
      </w:docPartPr>
      <w:docPartBody>
        <w:p w:rsidR="000501DF" w:rsidRDefault="000501DF" w:rsidP="000501DF">
          <w:pPr>
            <w:pStyle w:val="D2C2AF0EA04A49249B3D22F1F938B80B"/>
          </w:pPr>
          <w:r w:rsidRPr="00A27E92">
            <w:rPr>
              <w:rStyle w:val="PlaceholderText"/>
            </w:rPr>
            <w:t>Meeting date.</w:t>
          </w:r>
        </w:p>
      </w:docPartBody>
    </w:docPart>
    <w:docPart>
      <w:docPartPr>
        <w:name w:val="8CFC40B6AE754E95A8A12B583EA1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8728-F02E-4F6C-BD9A-2B2C368A56FC}"/>
      </w:docPartPr>
      <w:docPartBody>
        <w:p w:rsidR="000501DF" w:rsidRDefault="000501DF" w:rsidP="000501DF">
          <w:pPr>
            <w:pStyle w:val="8CFC40B6AE754E95A8A12B583EA1C687"/>
          </w:pPr>
          <w:r w:rsidRPr="00A27E92">
            <w:rPr>
              <w:rStyle w:val="PlaceholderText"/>
            </w:rPr>
            <w:t>Meeting date.</w:t>
          </w:r>
        </w:p>
      </w:docPartBody>
    </w:docPart>
    <w:docPart>
      <w:docPartPr>
        <w:name w:val="6C4BE1DFC9224B5CA936DB92755C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7D66-9BD9-46DB-887B-C7ECE8B79B66}"/>
      </w:docPartPr>
      <w:docPartBody>
        <w:p w:rsidR="000501DF" w:rsidRDefault="000501DF" w:rsidP="000501DF">
          <w:pPr>
            <w:pStyle w:val="6C4BE1DFC9224B5CA936DB92755CC420"/>
          </w:pPr>
          <w:r w:rsidRPr="00A27E92">
            <w:rPr>
              <w:rStyle w:val="PlaceholderText"/>
            </w:rPr>
            <w:t>Meeting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DF"/>
    <w:rsid w:val="000501DF"/>
    <w:rsid w:val="00073985"/>
    <w:rsid w:val="004A048B"/>
    <w:rsid w:val="006275DA"/>
    <w:rsid w:val="00732961"/>
    <w:rsid w:val="007F5762"/>
    <w:rsid w:val="00860E1F"/>
    <w:rsid w:val="00994B27"/>
    <w:rsid w:val="009F741B"/>
    <w:rsid w:val="00A3190E"/>
    <w:rsid w:val="00D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01DF"/>
    <w:rPr>
      <w:color w:val="808080"/>
    </w:rPr>
  </w:style>
  <w:style w:type="paragraph" w:customStyle="1" w:styleId="D2C2AF0EA04A49249B3D22F1F938B80B">
    <w:name w:val="D2C2AF0EA04A49249B3D22F1F938B80B"/>
    <w:rsid w:val="000501DF"/>
  </w:style>
  <w:style w:type="paragraph" w:customStyle="1" w:styleId="8CFC40B6AE754E95A8A12B583EA1C687">
    <w:name w:val="8CFC40B6AE754E95A8A12B583EA1C687"/>
    <w:rsid w:val="000501DF"/>
  </w:style>
  <w:style w:type="paragraph" w:customStyle="1" w:styleId="6C4BE1DFC9224B5CA936DB92755CC420">
    <w:name w:val="6C4BE1DFC9224B5CA936DB92755CC420"/>
    <w:rsid w:val="00050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22ef9-2a52-4d16-962e-21e8c3ffb24a" xsi:nil="true"/>
    <lcf76f155ced4ddcb4097134ff3c332f xmlns="0cd10ce8-6323-4bfb-b9ae-1fbdefa872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B5D0E08113478A96B844A6FC6514" ma:contentTypeVersion="17" ma:contentTypeDescription="Create a new document." ma:contentTypeScope="" ma:versionID="165fb39857de4cf7226ef07707e68a7e">
  <xsd:schema xmlns:xsd="http://www.w3.org/2001/XMLSchema" xmlns:xs="http://www.w3.org/2001/XMLSchema" xmlns:p="http://schemas.microsoft.com/office/2006/metadata/properties" xmlns:ns2="0cd10ce8-6323-4bfb-b9ae-1fbdefa8727b" xmlns:ns3="dea22ef9-2a52-4d16-962e-21e8c3ffb24a" targetNamespace="http://schemas.microsoft.com/office/2006/metadata/properties" ma:root="true" ma:fieldsID="f3d4d447bcb773abd1d2baff3bb2f6e4" ns2:_="" ns3:_="">
    <xsd:import namespace="0cd10ce8-6323-4bfb-b9ae-1fbdefa8727b"/>
    <xsd:import namespace="dea22ef9-2a52-4d16-962e-21e8c3ffb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10ce8-6323-4bfb-b9ae-1fbdefa87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187c11-da8b-4850-9aab-0df257cfa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22ef9-2a52-4d16-962e-21e8c3ffb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b28b5-247b-4c18-9b0d-c169fa0bce05}" ma:internalName="TaxCatchAll" ma:showField="CatchAllData" ma:web="dea22ef9-2a52-4d16-962e-21e8c3ffb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FEB6D-5BBC-4833-8481-5E31C6396614}">
  <ds:schemaRefs>
    <ds:schemaRef ds:uri="http://schemas.microsoft.com/office/2006/metadata/properties"/>
    <ds:schemaRef ds:uri="http://schemas.microsoft.com/office/infopath/2007/PartnerControls"/>
    <ds:schemaRef ds:uri="dea22ef9-2a52-4d16-962e-21e8c3ffb24a"/>
    <ds:schemaRef ds:uri="0cd10ce8-6323-4bfb-b9ae-1fbdefa8727b"/>
  </ds:schemaRefs>
</ds:datastoreItem>
</file>

<file path=customXml/itemProps2.xml><?xml version="1.0" encoding="utf-8"?>
<ds:datastoreItem xmlns:ds="http://schemas.openxmlformats.org/officeDocument/2006/customXml" ds:itemID="{C2C64805-4C3F-411D-A14C-8157056E4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FA9D5-99C1-45DC-86C7-2EA9215D6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10ce8-6323-4bfb-b9ae-1fbdefa8727b"/>
    <ds:schemaRef ds:uri="dea22ef9-2a52-4d16-962e-21e8c3ffb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McRae</dc:creator>
  <cp:keywords/>
  <cp:lastModifiedBy>Xenia Ottens</cp:lastModifiedBy>
  <cp:revision>2</cp:revision>
  <cp:lastPrinted>2024-09-06T07:35:00Z</cp:lastPrinted>
  <dcterms:created xsi:type="dcterms:W3CDTF">2024-09-27T01:15:00Z</dcterms:created>
  <dcterms:modified xsi:type="dcterms:W3CDTF">2024-09-27T01:15:00Z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0x0101006422B5D0E08113478A96B844A6FC6514</vt:lpwstr>
  </property>
  <property fmtid="{D5CDD505-2E9C-101B-9397-08002B2CF9AE}" pid="7" name="MediaServiceImageTags">
    <vt:lpwstr/>
  </property>
</Properties>
</file>